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5DDB" w14:textId="3726C762" w:rsidR="004F11C0" w:rsidRPr="004F11C0" w:rsidRDefault="004F11C0" w:rsidP="004F11C0">
      <w:pPr>
        <w:rPr>
          <w:b/>
          <w:bCs/>
        </w:rPr>
      </w:pPr>
      <w:r w:rsidRPr="004F11C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87F6110" wp14:editId="72CAAF2F">
            <wp:simplePos x="0" y="0"/>
            <wp:positionH relativeFrom="column">
              <wp:posOffset>-419100</wp:posOffset>
            </wp:positionH>
            <wp:positionV relativeFrom="paragraph">
              <wp:posOffset>-647700</wp:posOffset>
            </wp:positionV>
            <wp:extent cx="1974850" cy="644791"/>
            <wp:effectExtent l="0" t="0" r="6350" b="3175"/>
            <wp:wrapNone/>
            <wp:docPr id="827609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64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95C86" w14:textId="78C111D8" w:rsidR="00F51A4B" w:rsidRDefault="00F51A4B" w:rsidP="3DB2B98B">
      <w:pPr>
        <w:spacing w:after="0"/>
        <w:rPr>
          <w:b/>
          <w:bCs/>
        </w:rPr>
      </w:pPr>
      <w:r w:rsidRPr="3DB2B98B">
        <w:rPr>
          <w:b/>
          <w:bCs/>
        </w:rPr>
        <w:t>Role</w:t>
      </w:r>
      <w:r w:rsidR="00057C8D" w:rsidRPr="3DB2B98B">
        <w:rPr>
          <w:b/>
          <w:bCs/>
        </w:rPr>
        <w:t xml:space="preserve"> Description: </w:t>
      </w:r>
    </w:p>
    <w:p w14:paraId="7F1396BC" w14:textId="33BB7D0E" w:rsidR="00057C8D" w:rsidRPr="00EC1CE6" w:rsidRDefault="00057C8D" w:rsidP="00057C8D">
      <w:pPr>
        <w:rPr>
          <w:b/>
          <w:bCs/>
        </w:rPr>
      </w:pPr>
      <w:r w:rsidRPr="00EC1CE6">
        <w:rPr>
          <w:b/>
          <w:bCs/>
        </w:rPr>
        <w:t>Lay Member</w:t>
      </w:r>
      <w:r w:rsidR="00E317CD">
        <w:rPr>
          <w:b/>
          <w:bCs/>
        </w:rPr>
        <w:t xml:space="preserve"> of the Executive </w:t>
      </w:r>
      <w:r w:rsidR="008449FF">
        <w:rPr>
          <w:b/>
          <w:bCs/>
        </w:rPr>
        <w:t xml:space="preserve">Committee </w:t>
      </w:r>
      <w:r w:rsidR="008449FF" w:rsidRPr="00EC1CE6">
        <w:rPr>
          <w:b/>
          <w:bCs/>
        </w:rPr>
        <w:t>–</w:t>
      </w:r>
      <w:r w:rsidRPr="00EC1CE6">
        <w:rPr>
          <w:b/>
          <w:bCs/>
        </w:rPr>
        <w:t xml:space="preserve"> </w:t>
      </w:r>
      <w:r>
        <w:rPr>
          <w:b/>
          <w:bCs/>
        </w:rPr>
        <w:t>Dental Examinations Executive</w:t>
      </w:r>
    </w:p>
    <w:p w14:paraId="2D8AABB3" w14:textId="5CCF0C98" w:rsidR="00057C8D" w:rsidRPr="00EC1CE6" w:rsidRDefault="00057C8D" w:rsidP="00057C8D">
      <w:pPr>
        <w:rPr>
          <w:b/>
          <w:bCs/>
        </w:rPr>
      </w:pPr>
      <w:r w:rsidRPr="00EC1CE6">
        <w:rPr>
          <w:b/>
          <w:bCs/>
        </w:rPr>
        <w:t>Role Title</w:t>
      </w:r>
    </w:p>
    <w:p w14:paraId="3BE9C02E" w14:textId="5CF7BA53" w:rsidR="00057C8D" w:rsidRPr="00EC1CE6" w:rsidRDefault="00057C8D" w:rsidP="00057C8D">
      <w:r w:rsidRPr="00EC1CE6">
        <w:t xml:space="preserve">Lay Member </w:t>
      </w:r>
    </w:p>
    <w:p w14:paraId="117E6980" w14:textId="3C30C2D4" w:rsidR="00057C8D" w:rsidRPr="00EC1CE6" w:rsidRDefault="00057C8D" w:rsidP="00057C8D">
      <w:pPr>
        <w:rPr>
          <w:b/>
          <w:bCs/>
        </w:rPr>
      </w:pPr>
      <w:r w:rsidRPr="00EC1CE6">
        <w:rPr>
          <w:b/>
          <w:bCs/>
        </w:rPr>
        <w:t>Reporting to</w:t>
      </w:r>
    </w:p>
    <w:p w14:paraId="39A1FD3C" w14:textId="5DC67E46" w:rsidR="00057C8D" w:rsidRPr="00EC1CE6" w:rsidRDefault="6A0E9086" w:rsidP="1EB27FD3">
      <w:r>
        <w:t xml:space="preserve">Chair, </w:t>
      </w:r>
      <w:r w:rsidR="515DBFDE">
        <w:t>Dental Specialty Fellowship Examinations</w:t>
      </w:r>
      <w:r w:rsidR="00B620FD">
        <w:t xml:space="preserve"> </w:t>
      </w:r>
      <w:r>
        <w:t xml:space="preserve">/MFDS </w:t>
      </w:r>
      <w:r w:rsidR="00F51A4B">
        <w:t xml:space="preserve">Executive </w:t>
      </w:r>
      <w:r w:rsidR="00B620FD">
        <w:t>Committee</w:t>
      </w:r>
      <w:r>
        <w:br/>
        <w:t xml:space="preserve">(via the </w:t>
      </w:r>
      <w:r w:rsidR="07DE2A16">
        <w:t>Dental Examinations Executive</w:t>
      </w:r>
      <w:r>
        <w:t>)</w:t>
      </w:r>
    </w:p>
    <w:p w14:paraId="167CC74F" w14:textId="2D92CE83" w:rsidR="00057C8D" w:rsidRPr="00EC1CE6" w:rsidRDefault="00057C8D" w:rsidP="00057C8D">
      <w:pPr>
        <w:rPr>
          <w:b/>
          <w:bCs/>
        </w:rPr>
      </w:pPr>
      <w:r w:rsidRPr="00EC1CE6">
        <w:rPr>
          <w:b/>
          <w:bCs/>
        </w:rPr>
        <w:t>Term of Appointment</w:t>
      </w:r>
    </w:p>
    <w:p w14:paraId="4BF6D360" w14:textId="77777777" w:rsidR="00057C8D" w:rsidRPr="00EC1CE6" w:rsidRDefault="00057C8D" w:rsidP="00057C8D">
      <w:r w:rsidRPr="00EC1CE6">
        <w:t>Three years, renewable once (maximum six years)</w:t>
      </w:r>
    </w:p>
    <w:p w14:paraId="5717F41F" w14:textId="11CB76BE" w:rsidR="00057C8D" w:rsidRPr="00EC1CE6" w:rsidRDefault="00057C8D" w:rsidP="00057C8D">
      <w:pPr>
        <w:rPr>
          <w:b/>
          <w:bCs/>
        </w:rPr>
      </w:pPr>
      <w:r w:rsidRPr="00EC1CE6">
        <w:rPr>
          <w:b/>
          <w:bCs/>
        </w:rPr>
        <w:t>Remuneration</w:t>
      </w:r>
    </w:p>
    <w:p w14:paraId="4CFD38D4" w14:textId="77777777" w:rsidR="00057C8D" w:rsidRPr="00EC1CE6" w:rsidRDefault="00057C8D" w:rsidP="00057C8D">
      <w:r w:rsidRPr="00EC1CE6">
        <w:t>Unpaid / voluntary role (reasonable travel and subsistence expenses reimbursed)</w:t>
      </w:r>
    </w:p>
    <w:p w14:paraId="297A089D" w14:textId="55211735" w:rsidR="00057C8D" w:rsidRPr="00EC1CE6" w:rsidRDefault="00057C8D" w:rsidP="00057C8D">
      <w:pPr>
        <w:rPr>
          <w:b/>
          <w:bCs/>
        </w:rPr>
      </w:pPr>
      <w:r w:rsidRPr="00EC1CE6">
        <w:rPr>
          <w:b/>
          <w:bCs/>
        </w:rPr>
        <w:t>Purpose of the Role</w:t>
      </w:r>
    </w:p>
    <w:p w14:paraId="49A94294" w14:textId="79649E40" w:rsidR="00057C8D" w:rsidRPr="00EC1CE6" w:rsidRDefault="6A0E9086" w:rsidP="53210D09">
      <w:r>
        <w:t xml:space="preserve">The Lay Member provides independent oversight and a patient-centred perspective to the governance, quality assurance and continuous improvement of the </w:t>
      </w:r>
      <w:r w:rsidR="7D9AA224">
        <w:t xml:space="preserve">Dental Specialty Fellow Examinations </w:t>
      </w:r>
      <w:r>
        <w:t>and MFDS examinations.</w:t>
      </w:r>
    </w:p>
    <w:p w14:paraId="7D6C15E8" w14:textId="77777777" w:rsidR="00057C8D" w:rsidRPr="00EC1CE6" w:rsidRDefault="00057C8D" w:rsidP="00057C8D">
      <w:r w:rsidRPr="00EC1CE6">
        <w:t>The role exists to:</w:t>
      </w:r>
    </w:p>
    <w:p w14:paraId="369165EF" w14:textId="77777777" w:rsidR="00057C8D" w:rsidRPr="003D7D84" w:rsidRDefault="00057C8D" w:rsidP="00057C8D">
      <w:pPr>
        <w:pStyle w:val="ListParagraph"/>
        <w:numPr>
          <w:ilvl w:val="0"/>
          <w:numId w:val="1"/>
        </w:numPr>
      </w:pPr>
      <w:r w:rsidRPr="003D7D84">
        <w:t>ensure that public and patient interests are considered in examination policy and decision-making;</w:t>
      </w:r>
    </w:p>
    <w:p w14:paraId="03005706" w14:textId="77777777" w:rsidR="00057C8D" w:rsidRPr="003D7D84" w:rsidRDefault="00057C8D" w:rsidP="00057C8D">
      <w:pPr>
        <w:pStyle w:val="ListParagraph"/>
        <w:numPr>
          <w:ilvl w:val="0"/>
          <w:numId w:val="1"/>
        </w:numPr>
      </w:pPr>
      <w:r w:rsidRPr="003D7D84">
        <w:t>support confidence in the fairness, transparency and integrity of dental postgraduate assessment; and</w:t>
      </w:r>
    </w:p>
    <w:p w14:paraId="3F172273" w14:textId="4E8B6707" w:rsidR="00057C8D" w:rsidRPr="003D7D84" w:rsidRDefault="00057C8D" w:rsidP="00057C8D">
      <w:pPr>
        <w:pStyle w:val="ListParagraph"/>
        <w:numPr>
          <w:ilvl w:val="0"/>
          <w:numId w:val="1"/>
        </w:numPr>
      </w:pPr>
      <w:r w:rsidRPr="003D7D84">
        <w:t xml:space="preserve">act as a constructive critical friend to the Committee, Chair and </w:t>
      </w:r>
      <w:r w:rsidR="00B0546D">
        <w:t>the Dental Examinations Executive</w:t>
      </w:r>
      <w:r w:rsidRPr="003D7D84">
        <w:t>.</w:t>
      </w:r>
    </w:p>
    <w:p w14:paraId="75916221" w14:textId="0E6A27C9" w:rsidR="00057C8D" w:rsidRPr="00EC1CE6" w:rsidRDefault="00057C8D" w:rsidP="00057C8D">
      <w:pPr>
        <w:rPr>
          <w:b/>
          <w:bCs/>
        </w:rPr>
      </w:pPr>
      <w:r w:rsidRPr="00EC1CE6">
        <w:rPr>
          <w:b/>
          <w:bCs/>
        </w:rPr>
        <w:t>Key Responsibilities</w:t>
      </w:r>
    </w:p>
    <w:p w14:paraId="656E805A" w14:textId="77777777" w:rsidR="00057C8D" w:rsidRPr="00EC1CE6" w:rsidRDefault="00057C8D" w:rsidP="00057C8D">
      <w:r w:rsidRPr="00EC1CE6">
        <w:t>The Lay Member will:</w:t>
      </w:r>
    </w:p>
    <w:p w14:paraId="5B3ED9FB" w14:textId="6A84F955" w:rsidR="00057C8D" w:rsidRPr="003D7D84" w:rsidRDefault="00057C8D" w:rsidP="00057C8D">
      <w:pPr>
        <w:pStyle w:val="ListParagraph"/>
        <w:numPr>
          <w:ilvl w:val="0"/>
          <w:numId w:val="2"/>
        </w:numPr>
      </w:pPr>
      <w:r>
        <w:t>Attend and contribute to meetings of the D</w:t>
      </w:r>
      <w:r w:rsidR="2D5B02BC">
        <w:t>ental Specialty Fellowship Examinations</w:t>
      </w:r>
      <w:r w:rsidR="00B620FD">
        <w:t xml:space="preserve"> </w:t>
      </w:r>
      <w:r>
        <w:t>/MFDS Executive Committees (and sub-groups as appropriate).</w:t>
      </w:r>
    </w:p>
    <w:p w14:paraId="153D517F" w14:textId="77777777" w:rsidR="00057C8D" w:rsidRPr="003D7D84" w:rsidRDefault="00057C8D" w:rsidP="00057C8D">
      <w:pPr>
        <w:pStyle w:val="ListParagraph"/>
        <w:numPr>
          <w:ilvl w:val="0"/>
          <w:numId w:val="2"/>
        </w:numPr>
      </w:pPr>
      <w:r w:rsidRPr="003D7D84">
        <w:t>Provide an independent lay perspective on matters relating to:</w:t>
      </w:r>
    </w:p>
    <w:p w14:paraId="6C6C2A69" w14:textId="77777777" w:rsidR="00057C8D" w:rsidRPr="003D7D84" w:rsidRDefault="00057C8D" w:rsidP="00057C8D">
      <w:pPr>
        <w:pStyle w:val="ListParagraph"/>
        <w:numPr>
          <w:ilvl w:val="1"/>
          <w:numId w:val="2"/>
        </w:numPr>
      </w:pPr>
      <w:r w:rsidRPr="003D7D84">
        <w:t>examination governance and quality assurance</w:t>
      </w:r>
    </w:p>
    <w:p w14:paraId="0CA3DD9B" w14:textId="77777777" w:rsidR="00057C8D" w:rsidRPr="003D7D84" w:rsidRDefault="00057C8D" w:rsidP="00057C8D">
      <w:pPr>
        <w:pStyle w:val="ListParagraph"/>
        <w:numPr>
          <w:ilvl w:val="1"/>
          <w:numId w:val="2"/>
        </w:numPr>
      </w:pPr>
      <w:r w:rsidRPr="003D7D84">
        <w:t>candidate experience and fairness</w:t>
      </w:r>
    </w:p>
    <w:p w14:paraId="057946AC" w14:textId="77777777" w:rsidR="00057C8D" w:rsidRPr="003D7D84" w:rsidRDefault="00057C8D" w:rsidP="00057C8D">
      <w:pPr>
        <w:pStyle w:val="ListParagraph"/>
        <w:numPr>
          <w:ilvl w:val="1"/>
          <w:numId w:val="2"/>
        </w:numPr>
      </w:pPr>
      <w:r w:rsidRPr="003D7D84">
        <w:t>equality, diversity and inclusion</w:t>
      </w:r>
    </w:p>
    <w:p w14:paraId="1898F347" w14:textId="77777777" w:rsidR="00057C8D" w:rsidRPr="003D7D84" w:rsidRDefault="00057C8D" w:rsidP="00057C8D">
      <w:pPr>
        <w:pStyle w:val="ListParagraph"/>
        <w:numPr>
          <w:ilvl w:val="1"/>
          <w:numId w:val="2"/>
        </w:numPr>
      </w:pPr>
      <w:r w:rsidRPr="003D7D84">
        <w:t>reasonable adjustments and mitigating circumstances</w:t>
      </w:r>
    </w:p>
    <w:p w14:paraId="3EB9A683" w14:textId="77777777" w:rsidR="00057C8D" w:rsidRPr="003D7D84" w:rsidRDefault="00057C8D" w:rsidP="00057C8D">
      <w:pPr>
        <w:pStyle w:val="ListParagraph"/>
        <w:numPr>
          <w:ilvl w:val="1"/>
          <w:numId w:val="2"/>
        </w:numPr>
      </w:pPr>
      <w:r w:rsidRPr="003D7D84">
        <w:t>complaints and appeals processes (where appropriate).</w:t>
      </w:r>
    </w:p>
    <w:p w14:paraId="7335C082" w14:textId="77777777" w:rsidR="00057C8D" w:rsidRPr="003D7D84" w:rsidRDefault="00057C8D" w:rsidP="00057C8D">
      <w:pPr>
        <w:pStyle w:val="ListParagraph"/>
        <w:numPr>
          <w:ilvl w:val="0"/>
          <w:numId w:val="2"/>
        </w:numPr>
      </w:pPr>
      <w:r w:rsidRPr="003D7D84">
        <w:t>Scrutinise papers and supporting information in advance of meetings and contribute thoughtfully to discussion and decision-making.</w:t>
      </w:r>
    </w:p>
    <w:p w14:paraId="70274205" w14:textId="77777777" w:rsidR="00057C8D" w:rsidRPr="003D7D84" w:rsidRDefault="00057C8D" w:rsidP="00057C8D">
      <w:pPr>
        <w:pStyle w:val="ListParagraph"/>
        <w:numPr>
          <w:ilvl w:val="0"/>
          <w:numId w:val="2"/>
        </w:numPr>
      </w:pPr>
      <w:r w:rsidRPr="003D7D84">
        <w:t>Support the Committee in ensuring that examination processes align with:</w:t>
      </w:r>
    </w:p>
    <w:p w14:paraId="2D1CB154" w14:textId="77777777" w:rsidR="00057C8D" w:rsidRPr="003D7D84" w:rsidRDefault="00057C8D" w:rsidP="00057C8D">
      <w:pPr>
        <w:pStyle w:val="ListParagraph"/>
        <w:numPr>
          <w:ilvl w:val="1"/>
          <w:numId w:val="2"/>
        </w:numPr>
      </w:pPr>
      <w:r w:rsidRPr="003D7D84">
        <w:t>best practice in postgraduate assessment</w:t>
      </w:r>
    </w:p>
    <w:p w14:paraId="40CBB291" w14:textId="77777777" w:rsidR="00057C8D" w:rsidRPr="003D7D84" w:rsidRDefault="00057C8D" w:rsidP="00057C8D">
      <w:pPr>
        <w:pStyle w:val="ListParagraph"/>
        <w:numPr>
          <w:ilvl w:val="1"/>
          <w:numId w:val="2"/>
        </w:numPr>
      </w:pPr>
      <w:r w:rsidRPr="003D7D84">
        <w:t>regulatory expectations</w:t>
      </w:r>
    </w:p>
    <w:p w14:paraId="618E305A" w14:textId="77777777" w:rsidR="00057C8D" w:rsidRPr="003D7D84" w:rsidRDefault="00057C8D" w:rsidP="00057C8D">
      <w:pPr>
        <w:pStyle w:val="ListParagraph"/>
        <w:numPr>
          <w:ilvl w:val="1"/>
          <w:numId w:val="2"/>
        </w:numPr>
      </w:pPr>
      <w:r w:rsidRPr="003D7D84">
        <w:t>public and patient confidence.</w:t>
      </w:r>
    </w:p>
    <w:p w14:paraId="26E1D812" w14:textId="77777777" w:rsidR="00057C8D" w:rsidRPr="003D7D84" w:rsidRDefault="00057C8D" w:rsidP="00057C8D">
      <w:pPr>
        <w:pStyle w:val="ListParagraph"/>
        <w:numPr>
          <w:ilvl w:val="0"/>
          <w:numId w:val="2"/>
        </w:numPr>
      </w:pPr>
      <w:r w:rsidRPr="003D7D84">
        <w:lastRenderedPageBreak/>
        <w:t>Participate in short-life working groups or review activity as required (e.g. policy development, QA reviews, or candidate feedback themes).</w:t>
      </w:r>
    </w:p>
    <w:p w14:paraId="412AE92E" w14:textId="77777777" w:rsidR="00057C8D" w:rsidRPr="003D7D84" w:rsidRDefault="00057C8D" w:rsidP="00057C8D">
      <w:pPr>
        <w:pStyle w:val="ListParagraph"/>
        <w:numPr>
          <w:ilvl w:val="0"/>
          <w:numId w:val="2"/>
        </w:numPr>
      </w:pPr>
      <w:r w:rsidRPr="003D7D84">
        <w:t>Engage in induction, training and periodic review of the role.</w:t>
      </w:r>
    </w:p>
    <w:p w14:paraId="26405DDB" w14:textId="77777777" w:rsidR="00057C8D" w:rsidRPr="00EC1CE6" w:rsidRDefault="00057C8D" w:rsidP="00057C8D">
      <w:r w:rsidRPr="00EC1CE6">
        <w:t>The Lay Member does not participate in:</w:t>
      </w:r>
    </w:p>
    <w:p w14:paraId="0E5D73BA" w14:textId="77777777" w:rsidR="00057C8D" w:rsidRPr="00EC1CE6" w:rsidRDefault="00057C8D" w:rsidP="00057C8D">
      <w:pPr>
        <w:pStyle w:val="ListParagraph"/>
        <w:numPr>
          <w:ilvl w:val="0"/>
          <w:numId w:val="3"/>
        </w:numPr>
      </w:pPr>
      <w:r w:rsidRPr="00EC1CE6">
        <w:t>question writing or marking</w:t>
      </w:r>
    </w:p>
    <w:p w14:paraId="322D5FE4" w14:textId="77777777" w:rsidR="00057C8D" w:rsidRPr="00EC1CE6" w:rsidRDefault="00057C8D" w:rsidP="00057C8D">
      <w:pPr>
        <w:pStyle w:val="ListParagraph"/>
        <w:numPr>
          <w:ilvl w:val="0"/>
          <w:numId w:val="3"/>
        </w:numPr>
      </w:pPr>
      <w:r w:rsidRPr="00EC1CE6">
        <w:t>examiner appointment decisions</w:t>
      </w:r>
    </w:p>
    <w:p w14:paraId="11C485F2" w14:textId="77777777" w:rsidR="00057C8D" w:rsidRPr="00EC1CE6" w:rsidRDefault="00057C8D" w:rsidP="00057C8D">
      <w:pPr>
        <w:pStyle w:val="ListParagraph"/>
        <w:numPr>
          <w:ilvl w:val="0"/>
          <w:numId w:val="3"/>
        </w:numPr>
      </w:pPr>
      <w:r w:rsidRPr="00EC1CE6">
        <w:t>operational delivery of examinations.</w:t>
      </w:r>
    </w:p>
    <w:p w14:paraId="088DCDA7" w14:textId="38B0591B" w:rsidR="00057C8D" w:rsidRPr="00EC1CE6" w:rsidRDefault="00057C8D" w:rsidP="3DB2B98B">
      <w:pPr>
        <w:rPr>
          <w:b/>
          <w:bCs/>
        </w:rPr>
      </w:pPr>
      <w:r w:rsidRPr="3DB2B98B">
        <w:rPr>
          <w:b/>
          <w:bCs/>
        </w:rPr>
        <w:t>Time Commitment</w:t>
      </w:r>
    </w:p>
    <w:p w14:paraId="43174547" w14:textId="77777777" w:rsidR="00057C8D" w:rsidRPr="00EC1CE6" w:rsidRDefault="00057C8D" w:rsidP="00057C8D">
      <w:pPr>
        <w:pStyle w:val="ListParagraph"/>
        <w:numPr>
          <w:ilvl w:val="0"/>
          <w:numId w:val="4"/>
        </w:numPr>
      </w:pPr>
      <w:proofErr w:type="gramStart"/>
      <w:r w:rsidRPr="00EC1CE6">
        <w:t>Typically</w:t>
      </w:r>
      <w:proofErr w:type="gramEnd"/>
      <w:r w:rsidRPr="00EC1CE6">
        <w:t xml:space="preserve"> 2–4 meetings per year, plus preparation time.</w:t>
      </w:r>
    </w:p>
    <w:p w14:paraId="6EC984D0" w14:textId="77777777" w:rsidR="00057C8D" w:rsidRPr="00EC1CE6" w:rsidRDefault="00057C8D" w:rsidP="00057C8D">
      <w:pPr>
        <w:pStyle w:val="ListParagraph"/>
        <w:numPr>
          <w:ilvl w:val="0"/>
          <w:numId w:val="4"/>
        </w:numPr>
      </w:pPr>
      <w:r w:rsidRPr="00EC1CE6">
        <w:t>Occasional additional meetings or papers for specific reviews or working groups.</w:t>
      </w:r>
    </w:p>
    <w:p w14:paraId="43F91F77" w14:textId="77777777" w:rsidR="00057C8D" w:rsidRPr="00EC1CE6" w:rsidRDefault="00057C8D" w:rsidP="00057C8D">
      <w:r w:rsidRPr="00EC1CE6">
        <w:t>Meetings are normally held virtually, with occasional in-person meetings where appropriate.</w:t>
      </w:r>
    </w:p>
    <w:p w14:paraId="4738F478" w14:textId="5D100C3C" w:rsidR="00057C8D" w:rsidRPr="00EC1CE6" w:rsidRDefault="00057C8D" w:rsidP="00057C8D">
      <w:pPr>
        <w:rPr>
          <w:b/>
          <w:bCs/>
        </w:rPr>
      </w:pPr>
      <w:r w:rsidRPr="00EC1CE6">
        <w:rPr>
          <w:b/>
          <w:bCs/>
        </w:rPr>
        <w:t>Person Specification</w:t>
      </w:r>
    </w:p>
    <w:p w14:paraId="6F076A12" w14:textId="77777777" w:rsidR="00057C8D" w:rsidRPr="00EC1CE6" w:rsidRDefault="00057C8D" w:rsidP="00057C8D">
      <w:pPr>
        <w:rPr>
          <w:b/>
          <w:bCs/>
        </w:rPr>
      </w:pPr>
      <w:r w:rsidRPr="00EC1CE6">
        <w:rPr>
          <w:b/>
          <w:bCs/>
        </w:rPr>
        <w:t>Essential</w:t>
      </w:r>
    </w:p>
    <w:p w14:paraId="0A7D2383" w14:textId="77777777" w:rsidR="00057C8D" w:rsidRPr="009816E5" w:rsidRDefault="00057C8D" w:rsidP="00057C8D">
      <w:pPr>
        <w:pStyle w:val="ListParagraph"/>
        <w:numPr>
          <w:ilvl w:val="0"/>
          <w:numId w:val="5"/>
        </w:numPr>
      </w:pPr>
      <w:r w:rsidRPr="009816E5">
        <w:t>Demonstrable independence from dental or medical training, examining or regulatory roles.</w:t>
      </w:r>
    </w:p>
    <w:p w14:paraId="7DC80C83" w14:textId="77777777" w:rsidR="00057C8D" w:rsidRPr="009816E5" w:rsidRDefault="00057C8D" w:rsidP="00057C8D">
      <w:pPr>
        <w:pStyle w:val="ListParagraph"/>
        <w:numPr>
          <w:ilvl w:val="0"/>
          <w:numId w:val="5"/>
        </w:numPr>
      </w:pPr>
      <w:r w:rsidRPr="009816E5">
        <w:t>Experience representing, advocating for, or working with patients, service users or the public in a formal or governance context.</w:t>
      </w:r>
    </w:p>
    <w:p w14:paraId="7E94F911" w14:textId="77777777" w:rsidR="00057C8D" w:rsidRPr="009816E5" w:rsidRDefault="00057C8D" w:rsidP="00057C8D">
      <w:pPr>
        <w:pStyle w:val="ListParagraph"/>
        <w:numPr>
          <w:ilvl w:val="0"/>
          <w:numId w:val="5"/>
        </w:numPr>
      </w:pPr>
      <w:r w:rsidRPr="009816E5">
        <w:t>Ability to act as a constructive critical friend, including confidence to question and challenge senior professionals appropriately.</w:t>
      </w:r>
    </w:p>
    <w:p w14:paraId="34240E91" w14:textId="77777777" w:rsidR="00057C8D" w:rsidRPr="009816E5" w:rsidRDefault="00057C8D" w:rsidP="00057C8D">
      <w:pPr>
        <w:pStyle w:val="ListParagraph"/>
        <w:numPr>
          <w:ilvl w:val="0"/>
          <w:numId w:val="5"/>
        </w:numPr>
      </w:pPr>
      <w:r w:rsidRPr="009816E5">
        <w:t xml:space="preserve">Strong communication skills and the ability to contribute effectively </w:t>
      </w:r>
      <w:proofErr w:type="gramStart"/>
      <w:r w:rsidRPr="009816E5">
        <w:t>in</w:t>
      </w:r>
      <w:proofErr w:type="gramEnd"/>
      <w:r w:rsidRPr="009816E5">
        <w:t xml:space="preserve"> committee settings.</w:t>
      </w:r>
    </w:p>
    <w:p w14:paraId="664FA139" w14:textId="77777777" w:rsidR="00057C8D" w:rsidRPr="009816E5" w:rsidRDefault="00057C8D" w:rsidP="00057C8D">
      <w:pPr>
        <w:pStyle w:val="ListParagraph"/>
        <w:numPr>
          <w:ilvl w:val="0"/>
          <w:numId w:val="5"/>
        </w:numPr>
      </w:pPr>
      <w:r w:rsidRPr="009816E5">
        <w:t>Ability to read, understand and interrogate complex written information.</w:t>
      </w:r>
    </w:p>
    <w:p w14:paraId="17E8EBAA" w14:textId="77777777" w:rsidR="00057C8D" w:rsidRPr="009816E5" w:rsidRDefault="00057C8D" w:rsidP="00057C8D">
      <w:pPr>
        <w:pStyle w:val="ListParagraph"/>
        <w:numPr>
          <w:ilvl w:val="0"/>
          <w:numId w:val="5"/>
        </w:numPr>
      </w:pPr>
      <w:r w:rsidRPr="009816E5">
        <w:t>Sound judgement, discretion and integrity.</w:t>
      </w:r>
    </w:p>
    <w:p w14:paraId="5DA59812" w14:textId="77777777" w:rsidR="00057C8D" w:rsidRPr="009816E5" w:rsidRDefault="00057C8D" w:rsidP="00057C8D">
      <w:pPr>
        <w:pStyle w:val="ListParagraph"/>
        <w:numPr>
          <w:ilvl w:val="0"/>
          <w:numId w:val="5"/>
        </w:numPr>
      </w:pPr>
      <w:r w:rsidRPr="009816E5">
        <w:t>Commitment to principles of fairness, transparency and equality in assessment.</w:t>
      </w:r>
    </w:p>
    <w:p w14:paraId="34C7D709" w14:textId="77777777" w:rsidR="00057C8D" w:rsidRPr="00EC1CE6" w:rsidRDefault="00057C8D" w:rsidP="00057C8D">
      <w:pPr>
        <w:rPr>
          <w:b/>
          <w:bCs/>
        </w:rPr>
      </w:pPr>
      <w:r w:rsidRPr="00EC1CE6">
        <w:rPr>
          <w:b/>
          <w:bCs/>
        </w:rPr>
        <w:t>Desirable</w:t>
      </w:r>
    </w:p>
    <w:p w14:paraId="71914EB5" w14:textId="77777777" w:rsidR="00057C8D" w:rsidRPr="00EC1CE6" w:rsidRDefault="00057C8D" w:rsidP="00057C8D">
      <w:pPr>
        <w:pStyle w:val="ListParagraph"/>
        <w:numPr>
          <w:ilvl w:val="0"/>
          <w:numId w:val="6"/>
        </w:numPr>
      </w:pPr>
      <w:r w:rsidRPr="00EC1CE6">
        <w:t>Experience of governance, quality assurance or oversight roles.</w:t>
      </w:r>
    </w:p>
    <w:p w14:paraId="6E8558CE" w14:textId="77777777" w:rsidR="00057C8D" w:rsidRPr="00EC1CE6" w:rsidRDefault="00057C8D" w:rsidP="00057C8D">
      <w:pPr>
        <w:pStyle w:val="ListParagraph"/>
        <w:numPr>
          <w:ilvl w:val="0"/>
          <w:numId w:val="6"/>
        </w:numPr>
      </w:pPr>
      <w:r w:rsidRPr="00EC1CE6">
        <w:t>Familiarity with healthcare education, professional regulation or public sector bodies.</w:t>
      </w:r>
    </w:p>
    <w:p w14:paraId="0CACDC23" w14:textId="77777777" w:rsidR="00057C8D" w:rsidRPr="00EC1CE6" w:rsidRDefault="00057C8D" w:rsidP="00057C8D">
      <w:pPr>
        <w:pStyle w:val="ListParagraph"/>
        <w:numPr>
          <w:ilvl w:val="0"/>
          <w:numId w:val="6"/>
        </w:numPr>
      </w:pPr>
      <w:r w:rsidRPr="00EC1CE6">
        <w:t>Understanding of equality, diversity and inclusion in assessment or recruitment contexts.</w:t>
      </w:r>
    </w:p>
    <w:p w14:paraId="5E85E395" w14:textId="2975080A" w:rsidR="00057C8D" w:rsidRPr="00EC1CE6" w:rsidRDefault="00057C8D" w:rsidP="00057C8D">
      <w:pPr>
        <w:rPr>
          <w:b/>
          <w:bCs/>
        </w:rPr>
      </w:pPr>
      <w:r w:rsidRPr="00EC1CE6">
        <w:rPr>
          <w:b/>
          <w:bCs/>
        </w:rPr>
        <w:t>Induction and Support</w:t>
      </w:r>
    </w:p>
    <w:p w14:paraId="5178C629" w14:textId="77777777" w:rsidR="00057C8D" w:rsidRPr="00EC1CE6" w:rsidRDefault="00057C8D" w:rsidP="00057C8D">
      <w:r w:rsidRPr="00EC1CE6">
        <w:t>The successful candidate will receive:</w:t>
      </w:r>
    </w:p>
    <w:p w14:paraId="2156F67A" w14:textId="1A4FB9BC" w:rsidR="00057C8D" w:rsidRPr="00EC1CE6" w:rsidRDefault="00057C8D" w:rsidP="00057C8D">
      <w:pPr>
        <w:pStyle w:val="ListParagraph"/>
        <w:numPr>
          <w:ilvl w:val="0"/>
          <w:numId w:val="7"/>
        </w:numPr>
      </w:pPr>
      <w:r>
        <w:t>a structured induction to D</w:t>
      </w:r>
      <w:r w:rsidR="329C2874">
        <w:t>ental Specialty Fellowship Examinations</w:t>
      </w:r>
      <w:r>
        <w:t>/MFDS governance and examination processes;</w:t>
      </w:r>
    </w:p>
    <w:p w14:paraId="203A6929" w14:textId="206599FD" w:rsidR="00057C8D" w:rsidRPr="00EC1CE6" w:rsidRDefault="00057C8D" w:rsidP="00057C8D">
      <w:pPr>
        <w:pStyle w:val="ListParagraph"/>
        <w:numPr>
          <w:ilvl w:val="0"/>
          <w:numId w:val="7"/>
        </w:numPr>
      </w:pPr>
      <w:r w:rsidRPr="00EC1CE6">
        <w:t xml:space="preserve">ongoing support from the </w:t>
      </w:r>
      <w:r w:rsidR="00B0546D">
        <w:t>Dental Examinations Executive</w:t>
      </w:r>
      <w:r w:rsidRPr="00EC1CE6">
        <w:t>; and</w:t>
      </w:r>
    </w:p>
    <w:p w14:paraId="7BE0FE44" w14:textId="77777777" w:rsidR="00057C8D" w:rsidRPr="00EC1CE6" w:rsidRDefault="00057C8D" w:rsidP="00057C8D">
      <w:pPr>
        <w:pStyle w:val="ListParagraph"/>
        <w:numPr>
          <w:ilvl w:val="0"/>
          <w:numId w:val="7"/>
        </w:numPr>
      </w:pPr>
      <w:r w:rsidRPr="00EC1CE6">
        <w:t>access to relevant training and briefing materials.</w:t>
      </w:r>
    </w:p>
    <w:p w14:paraId="018775A3" w14:textId="09E1DF7C" w:rsidR="00057C8D" w:rsidRPr="00EC1CE6" w:rsidRDefault="00057C8D" w:rsidP="00057C8D">
      <w:pPr>
        <w:rPr>
          <w:b/>
          <w:bCs/>
        </w:rPr>
      </w:pPr>
      <w:r w:rsidRPr="00EC1CE6">
        <w:rPr>
          <w:b/>
          <w:bCs/>
        </w:rPr>
        <w:t>Equal Opportunities</w:t>
      </w:r>
    </w:p>
    <w:p w14:paraId="0D2C85EB" w14:textId="280726A7" w:rsidR="009804F6" w:rsidRDefault="00057C8D">
      <w:r>
        <w:t>The Colleges are committed to equality, diversity and inclusion and welcomes applications from individuals of all backgrounds. No prior clinical or dental experience is required.</w:t>
      </w:r>
    </w:p>
    <w:sectPr w:rsidR="009804F6" w:rsidSect="00043211">
      <w:footerReference w:type="defaul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C067" w14:textId="77777777" w:rsidR="0069097E" w:rsidRDefault="0069097E" w:rsidP="00B620FD">
      <w:pPr>
        <w:spacing w:after="0" w:line="240" w:lineRule="auto"/>
      </w:pPr>
      <w:r>
        <w:separator/>
      </w:r>
    </w:p>
  </w:endnote>
  <w:endnote w:type="continuationSeparator" w:id="0">
    <w:p w14:paraId="41EF86B7" w14:textId="77777777" w:rsidR="0069097E" w:rsidRDefault="0069097E" w:rsidP="00B6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A28E" w14:textId="6AC10021" w:rsidR="00B620FD" w:rsidRDefault="3DB2B98B" w:rsidP="3DB2B98B">
    <w:pPr>
      <w:pStyle w:val="Footer"/>
      <w:jc w:val="center"/>
    </w:pPr>
    <w:r>
      <w:t xml:space="preserve">Page </w:t>
    </w:r>
    <w:r w:rsidR="00B620FD" w:rsidRPr="3DB2B98B">
      <w:rPr>
        <w:b/>
        <w:bCs/>
      </w:rPr>
      <w:fldChar w:fldCharType="begin"/>
    </w:r>
    <w:r w:rsidR="00B620FD" w:rsidRPr="3DB2B98B">
      <w:rPr>
        <w:b/>
        <w:bCs/>
      </w:rPr>
      <w:instrText>PAGE  \* Arabic  \* MERGEFORMAT</w:instrText>
    </w:r>
    <w:r w:rsidR="00B620FD" w:rsidRPr="3DB2B98B">
      <w:rPr>
        <w:b/>
        <w:bCs/>
      </w:rPr>
      <w:fldChar w:fldCharType="separate"/>
    </w:r>
    <w:r w:rsidRPr="3DB2B98B">
      <w:rPr>
        <w:b/>
        <w:bCs/>
      </w:rPr>
      <w:t>1</w:t>
    </w:r>
    <w:r w:rsidR="00B620FD" w:rsidRPr="3DB2B98B">
      <w:rPr>
        <w:b/>
        <w:bCs/>
      </w:rPr>
      <w:fldChar w:fldCharType="end"/>
    </w:r>
    <w:r>
      <w:t xml:space="preserve"> of </w:t>
    </w:r>
    <w:r w:rsidR="00B620FD" w:rsidRPr="3DB2B98B">
      <w:rPr>
        <w:b/>
        <w:bCs/>
      </w:rPr>
      <w:fldChar w:fldCharType="begin"/>
    </w:r>
    <w:r w:rsidR="00B620FD" w:rsidRPr="3DB2B98B">
      <w:rPr>
        <w:b/>
        <w:bCs/>
      </w:rPr>
      <w:instrText>NUMPAGES  \* Arabic  \* MERGEFORMAT</w:instrText>
    </w:r>
    <w:r w:rsidR="00B620FD" w:rsidRPr="3DB2B98B">
      <w:rPr>
        <w:b/>
        <w:bCs/>
      </w:rPr>
      <w:fldChar w:fldCharType="separate"/>
    </w:r>
    <w:r w:rsidRPr="3DB2B98B">
      <w:rPr>
        <w:b/>
        <w:bCs/>
      </w:rPr>
      <w:t>2</w:t>
    </w:r>
    <w:r w:rsidR="00B620FD" w:rsidRPr="3DB2B98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1EB5" w14:textId="77777777" w:rsidR="0069097E" w:rsidRDefault="0069097E" w:rsidP="00B620FD">
      <w:pPr>
        <w:spacing w:after="0" w:line="240" w:lineRule="auto"/>
      </w:pPr>
      <w:r>
        <w:separator/>
      </w:r>
    </w:p>
  </w:footnote>
  <w:footnote w:type="continuationSeparator" w:id="0">
    <w:p w14:paraId="0A1F1626" w14:textId="77777777" w:rsidR="0069097E" w:rsidRDefault="0069097E" w:rsidP="00B6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5E18"/>
    <w:multiLevelType w:val="hybridMultilevel"/>
    <w:tmpl w:val="135C2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CBE"/>
    <w:multiLevelType w:val="hybridMultilevel"/>
    <w:tmpl w:val="EEE2F0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246898"/>
    <w:multiLevelType w:val="hybridMultilevel"/>
    <w:tmpl w:val="DFE4D4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E31C65"/>
    <w:multiLevelType w:val="hybridMultilevel"/>
    <w:tmpl w:val="ECCA8B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B342BE"/>
    <w:multiLevelType w:val="hybridMultilevel"/>
    <w:tmpl w:val="55225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270498"/>
    <w:multiLevelType w:val="hybridMultilevel"/>
    <w:tmpl w:val="BA5614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680B1B"/>
    <w:multiLevelType w:val="hybridMultilevel"/>
    <w:tmpl w:val="5A54C3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2959057">
    <w:abstractNumId w:val="3"/>
  </w:num>
  <w:num w:numId="2" w16cid:durableId="1651207005">
    <w:abstractNumId w:val="0"/>
  </w:num>
  <w:num w:numId="3" w16cid:durableId="71857709">
    <w:abstractNumId w:val="6"/>
  </w:num>
  <w:num w:numId="4" w16cid:durableId="187721023">
    <w:abstractNumId w:val="5"/>
  </w:num>
  <w:num w:numId="5" w16cid:durableId="1919435070">
    <w:abstractNumId w:val="2"/>
  </w:num>
  <w:num w:numId="6" w16cid:durableId="1464274049">
    <w:abstractNumId w:val="4"/>
  </w:num>
  <w:num w:numId="7" w16cid:durableId="181451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7F"/>
    <w:rsid w:val="00043211"/>
    <w:rsid w:val="00057C8D"/>
    <w:rsid w:val="001A0A7F"/>
    <w:rsid w:val="002439EC"/>
    <w:rsid w:val="004F11C0"/>
    <w:rsid w:val="005B1596"/>
    <w:rsid w:val="0069097E"/>
    <w:rsid w:val="006A481E"/>
    <w:rsid w:val="00774187"/>
    <w:rsid w:val="008449FF"/>
    <w:rsid w:val="009804F6"/>
    <w:rsid w:val="00A54F17"/>
    <w:rsid w:val="00A82F2C"/>
    <w:rsid w:val="00A97318"/>
    <w:rsid w:val="00B0546D"/>
    <w:rsid w:val="00B620FD"/>
    <w:rsid w:val="00BD6E32"/>
    <w:rsid w:val="00E317CD"/>
    <w:rsid w:val="00E77C2C"/>
    <w:rsid w:val="00F51A4B"/>
    <w:rsid w:val="07DE2A16"/>
    <w:rsid w:val="1EB27FD3"/>
    <w:rsid w:val="2D5B02BC"/>
    <w:rsid w:val="329C2874"/>
    <w:rsid w:val="3DB2B98B"/>
    <w:rsid w:val="515DBFDE"/>
    <w:rsid w:val="53210D09"/>
    <w:rsid w:val="6A0E9086"/>
    <w:rsid w:val="7D9AA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C21D"/>
  <w15:chartTrackingRefBased/>
  <w15:docId w15:val="{9445964F-0F90-4DC8-869D-BF0F45D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8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A7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57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C8D"/>
    <w:rPr>
      <w:sz w:val="20"/>
      <w:szCs w:val="20"/>
    </w:rPr>
  </w:style>
  <w:style w:type="paragraph" w:styleId="Revision">
    <w:name w:val="Revision"/>
    <w:hidden/>
    <w:uiPriority w:val="99"/>
    <w:semiHidden/>
    <w:rsid w:val="00F51A4B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6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0F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0F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d240b-9989-421b-8af5-dd1c0a67d219">
      <Terms xmlns="http://schemas.microsoft.com/office/infopath/2007/PartnerControls"/>
    </lcf76f155ced4ddcb4097134ff3c332f>
    <TaxCatchAll xmlns="59d4e68c-a2c4-4e5a-9b5d-4b6ab7ea85d1" xsi:nil="true"/>
    <FH xmlns="87dd240b-9989-421b-8af5-dd1c0a67d219" xsi:nil="true"/>
    <KO xmlns="87dd240b-9989-421b-8af5-dd1c0a67d219" xsi:nil="true"/>
    <Comments xmlns="87dd240b-9989-421b-8af5-dd1c0a67d219" xsi:nil="true"/>
    <Ludo xmlns="87dd240b-9989-421b-8af5-dd1c0a67d2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D0BB914DBDA4CBDC554474F2FF574" ma:contentTypeVersion="20" ma:contentTypeDescription="Create a new document." ma:contentTypeScope="" ma:versionID="2490c25d00066cccfddeff429fd7fb72">
  <xsd:schema xmlns:xsd="http://www.w3.org/2001/XMLSchema" xmlns:xs="http://www.w3.org/2001/XMLSchema" xmlns:p="http://schemas.microsoft.com/office/2006/metadata/properties" xmlns:ns2="87dd240b-9989-421b-8af5-dd1c0a67d219" xmlns:ns3="59d4e68c-a2c4-4e5a-9b5d-4b6ab7ea85d1" targetNamespace="http://schemas.microsoft.com/office/2006/metadata/properties" ma:root="true" ma:fieldsID="3c51142957487e678f9814d07b736414" ns2:_="" ns3:_="">
    <xsd:import namespace="87dd240b-9989-421b-8af5-dd1c0a67d219"/>
    <xsd:import namespace="59d4e68c-a2c4-4e5a-9b5d-4b6ab7ea8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KO" minOccurs="0"/>
                <xsd:element ref="ns2:Ludo" minOccurs="0"/>
                <xsd:element ref="ns2:FH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d240b-9989-421b-8af5-dd1c0a67d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19cc31-474a-44c6-a246-2e7f47993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1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" ma:index="23" nillable="true" ma:displayName="KO" ma:format="Dropdown" ma:hidden="true" ma:internalName="KO" ma:readOnly="false">
      <xsd:simpleType>
        <xsd:restriction base="dms:Choice">
          <xsd:enumeration value="Yes"/>
          <xsd:enumeration value="No"/>
          <xsd:enumeration value="Maybe"/>
        </xsd:restriction>
      </xsd:simpleType>
    </xsd:element>
    <xsd:element name="Ludo" ma:index="24" nillable="true" ma:displayName="Ludo" ma:format="Dropdown" ma:hidden="true" ma:internalName="Ludo" ma:readOnly="false">
      <xsd:simpleType>
        <xsd:restriction base="dms:Choice">
          <xsd:enumeration value="Yes"/>
          <xsd:enumeration value="No"/>
          <xsd:enumeration value="Maybe"/>
        </xsd:restriction>
      </xsd:simpleType>
    </xsd:element>
    <xsd:element name="FH" ma:index="25" nillable="true" ma:displayName="FH" ma:format="Dropdown" ma:hidden="true" ma:internalName="FH" ma:readOnly="false">
      <xsd:simpleType>
        <xsd:restriction base="dms:Choice">
          <xsd:enumeration value="Yes"/>
          <xsd:enumeration value="No"/>
          <xsd:enumeration value="Maybe"/>
        </xsd:restriction>
      </xsd:simpleType>
    </xsd:element>
    <xsd:element name="Comments" ma:index="26" nillable="true" ma:displayName="Comments" ma:format="Dropdown" ma:hidden="true" ma:internalName="Comment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4e68c-a2c4-4e5a-9b5d-4b6ab7ea85d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8c145b-2a49-43f4-8dac-ca119ef47fc0}" ma:internalName="TaxCatchAll" ma:readOnly="false" ma:showField="CatchAllData" ma:web="59d4e68c-a2c4-4e5a-9b5d-4b6ab7ea8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17A9D-8ACC-4FCA-BF2B-97D55DB103CF}">
  <ds:schemaRefs>
    <ds:schemaRef ds:uri="http://schemas.microsoft.com/office/2006/metadata/properties"/>
    <ds:schemaRef ds:uri="http://schemas.microsoft.com/office/infopath/2007/PartnerControls"/>
    <ds:schemaRef ds:uri="43e25031-8870-434f-b79d-0a4fdee606e4"/>
    <ds:schemaRef ds:uri="30315cca-7c11-4820-a6b4-246156e6a20d"/>
  </ds:schemaRefs>
</ds:datastoreItem>
</file>

<file path=customXml/itemProps2.xml><?xml version="1.0" encoding="utf-8"?>
<ds:datastoreItem xmlns:ds="http://schemas.openxmlformats.org/officeDocument/2006/customXml" ds:itemID="{C14571AA-A4F8-4B01-B7E7-46109FAAA0CB}"/>
</file>

<file path=customXml/itemProps3.xml><?xml version="1.0" encoding="utf-8"?>
<ds:datastoreItem xmlns:ds="http://schemas.openxmlformats.org/officeDocument/2006/customXml" ds:itemID="{D313F7AA-93BC-4614-9E89-3A0CB3BB2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3159</Characters>
  <Application>Microsoft Office Word</Application>
  <DocSecurity>4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Harvey</dc:creator>
  <cp:keywords/>
  <dc:description/>
  <cp:lastModifiedBy>Nourhan Mohamed</cp:lastModifiedBy>
  <cp:revision>2</cp:revision>
  <dcterms:created xsi:type="dcterms:W3CDTF">2026-06-30T06:54:00Z</dcterms:created>
  <dcterms:modified xsi:type="dcterms:W3CDTF">2026-06-30T06:54:00Z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0x0101008C5D0BB914DBDA4CBDC554474F2FF574</vt:lpwstr>
  </property>
  <property fmtid="{D5CDD505-2E9C-101B-9397-08002B2CF9AE}" pid="3" name="MediaServiceImageTags">
    <vt:lpwstr/>
  </property>
</Properties>
</file>